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mc:Ignorable="w14 w15 wp14">
  <w:body>
    <w:p>
      <w:pPr>
        <w:spacing w:before="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AUDIT QUALITE — BASE LAVERIES IDF</w:t>
      </w:r>
    </w:p>
    <w:p>
      <w:pPr>
        <w:spacing w:before="120"/>
      </w:pPr>
      <w:r>
        <w:rPr>
          <w:rFonts w:ascii="Helvetica" w:cs="Helvetica" w:eastAsia="Helvetica" w:hAnsi="Helvetica"/>
          <w:b w:val="false"/>
          <w:bCs w:val="false"/>
          <w:color w:val="444444"/>
          <w:sz w:val="22"/>
          <w:szCs w:val="22"/>
        </w:rPr>
        <w:t xml:space="preserve">1477 laveries verifiees via Google Places API  |  03/04/2026</w:t>
      </w:r>
    </w:p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000000"/>
          <w:sz w:val="20"/>
          <w:szCs w:val="20"/>
        </w:rPr>
        <w:t xml:space="preserve"> </w:t>
      </w:r>
    </w:p>
    <w:p>
      <w:pPr>
        <w:spacing w:before="20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1. Synthese de la verification</w:t>
      </w:r>
    </w:p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000000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500"/>
        <w:gridCol w:w="2026"/>
      </w:tblGrid>
      <w:tr>
        <w:trPr>
          <w:tblHeader/>
        </w:trP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Statut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Nb laveries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% du total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Confirmees par Google Places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375623"/>
                <w:sz w:val="18"/>
                <w:szCs w:val="18"/>
              </w:rPr>
              <w:t xml:space="preserve">1470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375623"/>
                <w:sz w:val="18"/>
                <w:szCs w:val="18"/>
              </w:rPr>
              <w:t xml:space="preserve">100%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Non trouvees sur Google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5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Fermees definitivement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2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1477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100%</w:t>
            </w:r>
          </w:p>
        </w:tc>
      </w:tr>
    </w:tbl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000000"/>
          <w:sz w:val="16"/>
          <w:szCs w:val="16"/>
        </w:rPr>
        <w:t xml:space="preserve"> </w:t>
      </w:r>
    </w:p>
    <w:p>
      <w:pPr>
        <w:spacing w:before="200"/>
      </w:pPr>
      <w:r>
        <w:rPr>
          <w:rFonts w:ascii="Helvetica" w:cs="Helvetica" w:eastAsia="Helvetica" w:hAnsi="Helvetica"/>
          <w:b/>
          <w:bCs/>
          <w:color w:val="C00000"/>
          <w:sz w:val="28"/>
          <w:szCs w:val="28"/>
        </w:rPr>
        <w:t xml:space="preserve">2. Anomalies detectees</w:t>
      </w:r>
    </w:p>
    <w:p>
      <w:pPr>
        <w:spacing w:before="80"/>
      </w:pPr>
      <w:r>
        <w:rPr>
          <w:rFonts w:ascii="Helvetica" w:cs="Helvetica" w:eastAsia="Helvetica" w:hAnsi="Helvetica"/>
          <w:b w:val="false"/>
          <w:bCs w:val="false"/>
          <w:color w:val="666666"/>
          <w:sz w:val="18"/>
          <w:szCs w:val="18"/>
        </w:rPr>
        <w:t xml:space="preserve">Ces laveries necessitent une action corrective dans la base de donnees.</w:t>
      </w:r>
    </w:p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000000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2000"/>
        <w:gridCol w:w="2026"/>
      </w:tblGrid>
      <w:tr>
        <w:trPr>
          <w:tblHeader/>
        </w:trP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Statut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Nom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Groupe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Non trouvee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Laverie Lav'Club Ortolan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18 Rue Ortolan, 75005 Paris, France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Lav'Club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Non trouvee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Julice Laverie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56 Rue de Seine, 75006 Paris, France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Julice Laverie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Non trouvee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KM LAVERIE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 Rue Paul Vaillant Couturier, 77290 Mitry-Mory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Indépendant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Non trouvee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Cars Detailing Mobile CDM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 Sent. de Lizy, 77440 Mary-sur-Marne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Indépendant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Non trouvee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70 Rue du Champ Gallois, 95350 Saint-Brice-sous-Forêt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Indépendant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CC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Fermee defin.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Laverie LIM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 Pl. Berlioz, 95400 Villiers-le-Bel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Indépendant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CC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Fermee defin.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Laverie Villiers-le-Bel « Le Puits La Marlière »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 Pl. Berlioz, 95400 Villiers-le-Bel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Indépendant</w:t>
            </w:r>
          </w:p>
        </w:tc>
      </w:tr>
    </w:tbl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000000"/>
          <w:sz w:val="16"/>
          <w:szCs w:val="16"/>
        </w:rPr>
        <w:t xml:space="preserve"> </w:t>
      </w:r>
    </w:p>
    <w:p>
      <w:pPr>
        <w:spacing w:before="20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3. Repartition par groupe</w:t>
      </w:r>
    </w:p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000000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26"/>
      </w:tblGrid>
      <w:tr>
        <w:trPr>
          <w:tblHeader/>
        </w:trP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Groupe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Confirmees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Fermees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Indépendant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1267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1265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SBD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51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51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Eclat / S.B.S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41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41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Wash'n Dry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36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36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Lav'Club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15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15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Speed Queen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12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12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Lave Discount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10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 Laverie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9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9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Wash TotalEnergies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7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Laverie du Quartier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6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 Speed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6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Laverie Montmartre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5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Laverie Smile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5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Lavotronic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4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Julice Laverie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375623"/>
                <w:sz w:val="18"/>
                <w:szCs w:val="18"/>
              </w:rPr>
              <w:t xml:space="preserve">3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666666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265EA2"/>
                <w:sz w:val="18"/>
                <w:szCs w:val="18"/>
              </w:rPr>
              <w:t xml:space="preserve">1477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375623"/>
                <w:sz w:val="18"/>
                <w:szCs w:val="18"/>
              </w:rPr>
              <w:t xml:space="preserve">1470</w:t>
            </w:r>
          </w:p>
        </w:tc>
        <w:tc>
          <w:tcPr>
            <w:tcW w:type="dxa" w:w="2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2</w:t>
            </w:r>
          </w:p>
        </w:tc>
      </w:tr>
    </w:tbl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000000"/>
          <w:sz w:val="16"/>
          <w:szCs w:val="16"/>
        </w:rPr>
        <w:t xml:space="preserve"> </w:t>
      </w:r>
    </w:p>
    <w:p>
      <w:pPr>
        <w:spacing w:before="20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4. Actions recommandees</w:t>
      </w:r>
    </w:p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000000"/>
          <w:sz w:val="16"/>
          <w:szCs w:val="16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500"/>
        <w:gridCol w:w="3026"/>
      </w:tblGrid>
      <w:tr>
        <w:trPr>
          <w:tblHeader/>
        </w:trP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Priorite</w:t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5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Supprimer ou archiver les 2 laveries fermees definitivement (Villiers-le-Bel)</w:t>
            </w:r>
          </w:p>
        </w:tc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Haute</w:t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5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Verifier manuellement les 3 laveries non trouvees sur Google Places</w:t>
            </w:r>
          </w:p>
        </w:tc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Moyenne</w:t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5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Corriger le groupe des 5 laveries SBD mal classees (Douai, Eastman, Goutte d'or, Lamarck, Poniatowski)</w:t>
            </w:r>
          </w:p>
        </w:tc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Haute</w:t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5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Ajouter les 5 adresses SBD trouvees en ligne (Jessaint, Oberkampf, Olivier Metra, Pere Corentin, Pradier)</w:t>
            </w:r>
          </w:p>
        </w:tc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CE4D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C00000"/>
                <w:sz w:val="18"/>
                <w:szCs w:val="18"/>
              </w:rPr>
              <w:t xml:space="preserve">Haute</w:t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5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Obtenir l'adresse de la laverie Pereire aupres de SBD</w:t>
            </w:r>
          </w:p>
        </w:tc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Moyenne</w:t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dxa" w:w="5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Resoudre le doublon Caulaincourt 61/122 (meme adresse dans JSON)</w:t>
            </w:r>
          </w:p>
        </w:tc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E54E23"/>
                <w:sz w:val="18"/>
                <w:szCs w:val="18"/>
              </w:rPr>
              <w:t xml:space="preserve">Moyenne</w:t>
            </w:r>
          </w:p>
        </w:tc>
      </w:tr>
      <w:tr>
        <w:tc>
          <w:tcPr>
            <w:tcW w:type="dxa" w:w="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7</w:t>
            </w:r>
          </w:p>
        </w:tc>
        <w:tc>
          <w:tcPr>
            <w:tcW w:type="dxa" w:w="5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Continuer la verification banlieue (92, 93, 94, 77, 78, 91, 95)</w:t>
            </w:r>
          </w:p>
        </w:tc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375623"/>
                <w:sz w:val="18"/>
                <w:szCs w:val="18"/>
              </w:rPr>
              <w:t xml:space="preserve">Basse</w:t>
            </w:r>
          </w:p>
        </w:tc>
      </w:tr>
    </w:tbl>
    <w:p>
      <w:pPr>
        <w:spacing w:before="300"/>
      </w:pPr>
      <w:r>
        <w:rPr>
          <w:rFonts w:ascii="Helvetica" w:cs="Helvetica" w:eastAsia="Helvetica" w:hAnsi="Helvetica"/>
          <w:b w:val="false"/>
          <w:bCs w:val="false"/>
          <w:color w:val="999999"/>
          <w:sz w:val="15"/>
          <w:szCs w:val="15"/>
        </w:rPr>
        <w:t xml:space="preserve">Source : Google Places API — verification automatisee via script verif_auto.py</w:t>
      </w:r>
    </w:p>
    <w:p>
      <w:pPr>
        <w:spacing w:before="0"/>
      </w:pPr>
      <w:r>
        <w:rPr>
          <w:rFonts w:ascii="Helvetica" w:cs="Helvetica" w:eastAsia="Helvetica" w:hAnsi="Helvetica"/>
          <w:b w:val="false"/>
          <w:bCs w:val="false"/>
          <w:color w:val="999999"/>
          <w:sz w:val="15"/>
          <w:szCs w:val="15"/>
        </w:rPr>
        <w:t xml:space="preserve">Methode : Find Place From Text (nom + adresse) — statut OPERATIONAL / CLOSED_PERMANENTLY / NOT_FOUND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  <w:headerReference w:type="default" r:id="rId9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endnotes" Target="endnotes.xml" /><Relationship Id="rId5" Type="http://schemas.openxmlformats.org/officeDocument/2006/relationships/settings" Target="settings.xml" /><Relationship Id="rId6" Type="http://schemas.openxmlformats.org/officeDocument/2006/relationships/comments" Target="comments.xml" /><Relationship Id="rId8" Type="http://schemas.openxmlformats.org/officeDocument/2006/relationships/fontTable" Target="fontTable.xml" /><Relationship Id="rId9" Type="http://schemas.openxmlformats.org/officeDocument/2006/relationships/header" Target="header1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2026-04-03T12:08:09.322Z</dcterms:created>
  <dcterms:modified xsi:type="dcterms:W3CDTF">2026-04-03T12:08:09.322Z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